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EE44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40B69719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37CF5F3E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29859A1A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0575A35A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0D086740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166DB488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09B37451" w14:textId="77777777" w:rsidR="00CF7CB4" w:rsidRDefault="00CF7CB4" w:rsidP="00CF7CB4">
      <w:pPr>
        <w:spacing w:after="0" w:line="480" w:lineRule="auto"/>
        <w:jc w:val="center"/>
        <w:rPr>
          <w:sz w:val="24"/>
          <w:szCs w:val="24"/>
        </w:rPr>
      </w:pPr>
    </w:p>
    <w:p w14:paraId="4481EFAA" w14:textId="77777777" w:rsidR="00E0426E" w:rsidRDefault="00E5027A" w:rsidP="00CF7CB4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Hobbes’ Theory on Authorities and Rules</w:t>
      </w:r>
    </w:p>
    <w:p w14:paraId="47D414FD" w14:textId="77777777" w:rsidR="00E5027A" w:rsidRDefault="00E5027A" w:rsidP="00CF7CB4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2E360BA6" w14:textId="77777777" w:rsidR="00E5027A" w:rsidRDefault="00E5027A" w:rsidP="00CF7CB4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Institution</w:t>
      </w:r>
    </w:p>
    <w:p w14:paraId="6A699BB2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7086E4F0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0209ACE6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483AA1A3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0C57B8E5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1C5CE908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3364A875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379F4E19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7583D465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5D781330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6284F2E0" w14:textId="77777777" w:rsidR="001F068C" w:rsidRDefault="001F068C" w:rsidP="00CF7CB4">
      <w:pPr>
        <w:spacing w:after="0" w:line="480" w:lineRule="auto"/>
        <w:jc w:val="center"/>
        <w:rPr>
          <w:sz w:val="24"/>
          <w:szCs w:val="24"/>
        </w:rPr>
      </w:pPr>
    </w:p>
    <w:p w14:paraId="21665E6F" w14:textId="77777777" w:rsidR="001F068C" w:rsidRDefault="001F068C" w:rsidP="00393082">
      <w:pPr>
        <w:spacing w:after="0" w:line="480" w:lineRule="auto"/>
        <w:rPr>
          <w:sz w:val="24"/>
          <w:szCs w:val="24"/>
        </w:rPr>
      </w:pPr>
    </w:p>
    <w:p w14:paraId="6F4180BE" w14:textId="77777777" w:rsidR="00393082" w:rsidRDefault="00393082" w:rsidP="00393082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Hobbes’ Theory on Authorities and Rules</w:t>
      </w:r>
    </w:p>
    <w:p w14:paraId="3EF4F09C" w14:textId="77777777" w:rsidR="00393082" w:rsidRPr="00393082" w:rsidRDefault="00393082" w:rsidP="00393082">
      <w:pPr>
        <w:pStyle w:val="ListParagraph"/>
        <w:numPr>
          <w:ilvl w:val="0"/>
          <w:numId w:val="1"/>
        </w:numPr>
        <w:spacing w:after="0" w:line="480" w:lineRule="auto"/>
        <w:jc w:val="center"/>
        <w:rPr>
          <w:sz w:val="24"/>
          <w:szCs w:val="24"/>
        </w:rPr>
      </w:pPr>
      <w:r w:rsidRPr="00393082">
        <w:rPr>
          <w:sz w:val="24"/>
          <w:szCs w:val="24"/>
        </w:rPr>
        <w:t>Introduction</w:t>
      </w:r>
    </w:p>
    <w:p w14:paraId="55BF669D" w14:textId="77777777" w:rsidR="001F068C" w:rsidRDefault="007F5679" w:rsidP="0055218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1774F">
        <w:rPr>
          <w:sz w:val="24"/>
          <w:szCs w:val="24"/>
        </w:rPr>
        <w:t xml:space="preserve">Hobbes based the theory of social contract on political obligation. </w:t>
      </w:r>
      <w:r w:rsidR="00FE23A3">
        <w:rPr>
          <w:sz w:val="24"/>
          <w:szCs w:val="24"/>
        </w:rPr>
        <w:t xml:space="preserve">People must have a political obligation to </w:t>
      </w:r>
      <w:r w:rsidR="00BE1FAD">
        <w:rPr>
          <w:sz w:val="24"/>
          <w:szCs w:val="24"/>
        </w:rPr>
        <w:t>conform</w:t>
      </w:r>
      <w:r w:rsidR="00FE23A3">
        <w:rPr>
          <w:sz w:val="24"/>
          <w:szCs w:val="24"/>
        </w:rPr>
        <w:t xml:space="preserve"> </w:t>
      </w:r>
      <w:r w:rsidR="00BE1FAD">
        <w:rPr>
          <w:sz w:val="24"/>
          <w:szCs w:val="24"/>
        </w:rPr>
        <w:t xml:space="preserve">to </w:t>
      </w:r>
      <w:r w:rsidR="00FE23A3">
        <w:rPr>
          <w:sz w:val="24"/>
          <w:szCs w:val="24"/>
        </w:rPr>
        <w:t>authori</w:t>
      </w:r>
      <w:r w:rsidR="00E23873">
        <w:rPr>
          <w:sz w:val="24"/>
          <w:szCs w:val="24"/>
        </w:rPr>
        <w:t>ties and laws of their countries or states</w:t>
      </w:r>
      <w:r w:rsidR="00FE23A3">
        <w:rPr>
          <w:sz w:val="24"/>
          <w:szCs w:val="24"/>
        </w:rPr>
        <w:t xml:space="preserve">. </w:t>
      </w:r>
      <w:r w:rsidR="00B04195">
        <w:rPr>
          <w:sz w:val="24"/>
          <w:szCs w:val="24"/>
        </w:rPr>
        <w:t>Nonetheless</w:t>
      </w:r>
      <w:r w:rsidR="00711CF4">
        <w:rPr>
          <w:sz w:val="24"/>
          <w:szCs w:val="24"/>
        </w:rPr>
        <w:t>, the challenging question</w:t>
      </w:r>
      <w:r>
        <w:rPr>
          <w:sz w:val="24"/>
          <w:szCs w:val="24"/>
        </w:rPr>
        <w:t xml:space="preserve"> is rooted in how people acquire a political obligation to obey laws</w:t>
      </w:r>
      <w:r w:rsidR="00B04195">
        <w:rPr>
          <w:sz w:val="24"/>
          <w:szCs w:val="24"/>
        </w:rPr>
        <w:t xml:space="preserve"> and rules</w:t>
      </w:r>
      <w:r>
        <w:rPr>
          <w:sz w:val="24"/>
          <w:szCs w:val="24"/>
        </w:rPr>
        <w:t>.</w:t>
      </w:r>
      <w:r w:rsidR="00711CF4">
        <w:rPr>
          <w:sz w:val="24"/>
          <w:szCs w:val="24"/>
        </w:rPr>
        <w:t xml:space="preserve"> </w:t>
      </w:r>
      <w:r w:rsidR="00B04195">
        <w:rPr>
          <w:sz w:val="24"/>
          <w:szCs w:val="24"/>
        </w:rPr>
        <w:t>T</w:t>
      </w:r>
      <w:r w:rsidR="00711CF4">
        <w:rPr>
          <w:sz w:val="24"/>
          <w:szCs w:val="24"/>
        </w:rPr>
        <w:t>his question has been a sou</w:t>
      </w:r>
      <w:r w:rsidR="00B04195">
        <w:rPr>
          <w:sz w:val="24"/>
          <w:szCs w:val="24"/>
        </w:rPr>
        <w:t xml:space="preserve">rce of contention among </w:t>
      </w:r>
      <w:r w:rsidR="00711CF4">
        <w:rPr>
          <w:sz w:val="24"/>
          <w:szCs w:val="24"/>
        </w:rPr>
        <w:t>pol</w:t>
      </w:r>
      <w:r w:rsidR="00B04195">
        <w:rPr>
          <w:sz w:val="24"/>
          <w:szCs w:val="24"/>
        </w:rPr>
        <w:t>itical philosophers who</w:t>
      </w:r>
      <w:r w:rsidR="00711CF4">
        <w:rPr>
          <w:sz w:val="24"/>
          <w:szCs w:val="24"/>
        </w:rPr>
        <w:t xml:space="preserve"> think that the political obligation theory is incomplete. </w:t>
      </w:r>
      <w:r w:rsidR="00B63EEF">
        <w:rPr>
          <w:sz w:val="24"/>
          <w:szCs w:val="24"/>
        </w:rPr>
        <w:t>Later, philosophers like Hobbes derived theories to explain wh</w:t>
      </w:r>
      <w:r w:rsidR="0059229C">
        <w:rPr>
          <w:sz w:val="24"/>
          <w:szCs w:val="24"/>
        </w:rPr>
        <w:t xml:space="preserve">y individuals should </w:t>
      </w:r>
      <w:r w:rsidR="00B63EEF">
        <w:rPr>
          <w:sz w:val="24"/>
          <w:szCs w:val="24"/>
        </w:rPr>
        <w:t xml:space="preserve">obey </w:t>
      </w:r>
      <w:r w:rsidR="00056AD5">
        <w:rPr>
          <w:sz w:val="24"/>
          <w:szCs w:val="24"/>
        </w:rPr>
        <w:t xml:space="preserve">the </w:t>
      </w:r>
      <w:r w:rsidR="00B63EEF">
        <w:rPr>
          <w:sz w:val="24"/>
          <w:szCs w:val="24"/>
        </w:rPr>
        <w:t xml:space="preserve">rules and laws of their authorities. </w:t>
      </w:r>
      <w:r w:rsidR="003B7258">
        <w:rPr>
          <w:sz w:val="24"/>
          <w:szCs w:val="24"/>
        </w:rPr>
        <w:t xml:space="preserve">This paper discusses </w:t>
      </w:r>
      <w:r w:rsidR="003B6107">
        <w:rPr>
          <w:sz w:val="24"/>
          <w:szCs w:val="24"/>
        </w:rPr>
        <w:t xml:space="preserve">why </w:t>
      </w:r>
      <w:r w:rsidR="003B7258">
        <w:rPr>
          <w:sz w:val="24"/>
          <w:szCs w:val="24"/>
        </w:rPr>
        <w:t xml:space="preserve">Hobbes thinks people </w:t>
      </w:r>
      <w:r w:rsidR="00DF3764">
        <w:rPr>
          <w:sz w:val="24"/>
          <w:szCs w:val="24"/>
        </w:rPr>
        <w:t>create</w:t>
      </w:r>
      <w:r w:rsidR="003B7258">
        <w:rPr>
          <w:sz w:val="24"/>
          <w:szCs w:val="24"/>
        </w:rPr>
        <w:t xml:space="preserve"> societies with </w:t>
      </w:r>
      <w:r w:rsidR="00DF3764">
        <w:rPr>
          <w:sz w:val="24"/>
          <w:szCs w:val="24"/>
        </w:rPr>
        <w:t xml:space="preserve">rules and </w:t>
      </w:r>
      <w:r w:rsidR="003B7258">
        <w:rPr>
          <w:sz w:val="24"/>
          <w:szCs w:val="24"/>
        </w:rPr>
        <w:t>authori</w:t>
      </w:r>
      <w:r w:rsidR="00DF3764">
        <w:rPr>
          <w:sz w:val="24"/>
          <w:szCs w:val="24"/>
        </w:rPr>
        <w:t>ties</w:t>
      </w:r>
      <w:r w:rsidR="003B7258">
        <w:rPr>
          <w:sz w:val="24"/>
          <w:szCs w:val="24"/>
        </w:rPr>
        <w:t xml:space="preserve">. Moreover, the paper discusses how self-protection and fear play a role in establishing such societies. </w:t>
      </w:r>
      <w:r>
        <w:rPr>
          <w:sz w:val="24"/>
          <w:szCs w:val="24"/>
        </w:rPr>
        <w:t xml:space="preserve"> </w:t>
      </w:r>
    </w:p>
    <w:p w14:paraId="2AD07BFD" w14:textId="77777777" w:rsidR="009149B0" w:rsidRPr="009149B0" w:rsidRDefault="001A4A20" w:rsidP="009149B0">
      <w:pPr>
        <w:pStyle w:val="ListParagraph"/>
        <w:numPr>
          <w:ilvl w:val="0"/>
          <w:numId w:val="1"/>
        </w:num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Why People Create</w:t>
      </w:r>
      <w:r w:rsidR="009149B0" w:rsidRPr="009149B0">
        <w:rPr>
          <w:sz w:val="24"/>
          <w:szCs w:val="24"/>
        </w:rPr>
        <w:t xml:space="preserve"> Societies with </w:t>
      </w:r>
      <w:r>
        <w:rPr>
          <w:sz w:val="24"/>
          <w:szCs w:val="24"/>
        </w:rPr>
        <w:t>Rules and Authorities</w:t>
      </w:r>
    </w:p>
    <w:p w14:paraId="1B31626B" w14:textId="77777777" w:rsidR="00161F5D" w:rsidRDefault="005E1C9E" w:rsidP="009149B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6490">
        <w:rPr>
          <w:sz w:val="24"/>
          <w:szCs w:val="24"/>
        </w:rPr>
        <w:t>In the theory of social contract, Hobbes</w:t>
      </w:r>
      <w:r w:rsidR="009D1F03">
        <w:rPr>
          <w:sz w:val="24"/>
          <w:szCs w:val="24"/>
        </w:rPr>
        <w:t xml:space="preserve"> argues that people create</w:t>
      </w:r>
      <w:r w:rsidR="00AE6490">
        <w:rPr>
          <w:sz w:val="24"/>
          <w:szCs w:val="24"/>
        </w:rPr>
        <w:t xml:space="preserve"> societies with authorities and rules </w:t>
      </w:r>
      <w:r>
        <w:rPr>
          <w:sz w:val="24"/>
          <w:szCs w:val="24"/>
        </w:rPr>
        <w:t>to acquire a political obligation. Hobbes argues that the lack of government and law</w:t>
      </w:r>
      <w:r w:rsidR="00EC1DF5">
        <w:rPr>
          <w:sz w:val="24"/>
          <w:szCs w:val="24"/>
        </w:rPr>
        <w:t xml:space="preserve">s in society </w:t>
      </w:r>
      <w:r>
        <w:rPr>
          <w:sz w:val="24"/>
          <w:szCs w:val="24"/>
        </w:rPr>
        <w:t xml:space="preserve">except </w:t>
      </w:r>
      <w:r w:rsidR="003027A1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the laws of nature </w:t>
      </w:r>
      <w:r w:rsidR="00DE74CD">
        <w:rPr>
          <w:sz w:val="24"/>
          <w:szCs w:val="24"/>
        </w:rPr>
        <w:t xml:space="preserve">can result in a state of war because everyone would be naturally independent </w:t>
      </w:r>
      <w:r w:rsidR="001A6021">
        <w:rPr>
          <w:sz w:val="24"/>
          <w:szCs w:val="24"/>
        </w:rPr>
        <w:t>of</w:t>
      </w:r>
      <w:r w:rsidR="00DE74CD">
        <w:rPr>
          <w:sz w:val="24"/>
          <w:szCs w:val="24"/>
        </w:rPr>
        <w:t xml:space="preserve"> authorities</w:t>
      </w:r>
      <w:r w:rsidR="0020753C">
        <w:rPr>
          <w:sz w:val="24"/>
          <w:szCs w:val="24"/>
        </w:rPr>
        <w:t xml:space="preserve"> (“Political Obligation,” n.d.)</w:t>
      </w:r>
      <w:r w:rsidR="00DE74CD">
        <w:rPr>
          <w:sz w:val="24"/>
          <w:szCs w:val="24"/>
        </w:rPr>
        <w:t xml:space="preserve">. Moreover, everyone would be capable of wielding and acquiring power so the fight for power by everyone would cause instability and restlessness in society. </w:t>
      </w:r>
    </w:p>
    <w:p w14:paraId="50995D9D" w14:textId="77777777" w:rsidR="00F97330" w:rsidRDefault="00D86D51" w:rsidP="009149B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61F5D">
        <w:rPr>
          <w:sz w:val="24"/>
          <w:szCs w:val="24"/>
        </w:rPr>
        <w:t xml:space="preserve">Essentially, the fear of such </w:t>
      </w:r>
      <w:r w:rsidR="00731DD2">
        <w:rPr>
          <w:sz w:val="24"/>
          <w:szCs w:val="24"/>
        </w:rPr>
        <w:t xml:space="preserve">a </w:t>
      </w:r>
      <w:r w:rsidR="00161F5D">
        <w:rPr>
          <w:sz w:val="24"/>
          <w:szCs w:val="24"/>
        </w:rPr>
        <w:t xml:space="preserve">dreadful situation in societies </w:t>
      </w:r>
      <w:r>
        <w:rPr>
          <w:sz w:val="24"/>
          <w:szCs w:val="24"/>
        </w:rPr>
        <w:t>cause</w:t>
      </w:r>
      <w:r w:rsidR="002A4B7A">
        <w:rPr>
          <w:sz w:val="24"/>
          <w:szCs w:val="24"/>
        </w:rPr>
        <w:t>s</w:t>
      </w:r>
      <w:r>
        <w:rPr>
          <w:sz w:val="24"/>
          <w:szCs w:val="24"/>
        </w:rPr>
        <w:t xml:space="preserve"> people to establish societies with authorities and rules. </w:t>
      </w:r>
      <w:r w:rsidR="00681C1E">
        <w:rPr>
          <w:sz w:val="24"/>
          <w:szCs w:val="24"/>
        </w:rPr>
        <w:t>As such, people have to surrender their power, independence, and superiority</w:t>
      </w:r>
      <w:r w:rsidR="001D4B3F">
        <w:rPr>
          <w:sz w:val="24"/>
          <w:szCs w:val="24"/>
        </w:rPr>
        <w:t xml:space="preserve"> by consenting to obey sovereign authorities, </w:t>
      </w:r>
      <w:r w:rsidR="004037FA">
        <w:rPr>
          <w:sz w:val="24"/>
          <w:szCs w:val="24"/>
        </w:rPr>
        <w:t>which will enact</w:t>
      </w:r>
      <w:r w:rsidR="001D4B3F">
        <w:rPr>
          <w:sz w:val="24"/>
          <w:szCs w:val="24"/>
        </w:rPr>
        <w:t xml:space="preserve">, enforce, and also interpret rules and laws. </w:t>
      </w:r>
      <w:r w:rsidR="00FF32AB">
        <w:rPr>
          <w:sz w:val="24"/>
          <w:szCs w:val="24"/>
        </w:rPr>
        <w:t xml:space="preserve">Also, people have to acknowledge either acquired or instituted authorities to prevent mass destruction due to civil wars. </w:t>
      </w:r>
      <w:r w:rsidR="002146B0">
        <w:rPr>
          <w:sz w:val="24"/>
          <w:szCs w:val="24"/>
        </w:rPr>
        <w:t xml:space="preserve">Consenting to </w:t>
      </w:r>
      <w:r w:rsidR="00955B9D">
        <w:rPr>
          <w:sz w:val="24"/>
          <w:szCs w:val="24"/>
        </w:rPr>
        <w:t xml:space="preserve">the </w:t>
      </w:r>
      <w:r w:rsidR="002146B0">
        <w:rPr>
          <w:sz w:val="24"/>
          <w:szCs w:val="24"/>
        </w:rPr>
        <w:t xml:space="preserve">acquired sovereignty is meant for self-protection because the subjects are not forced to obey rules and authorities </w:t>
      </w:r>
      <w:r w:rsidR="002146B0">
        <w:rPr>
          <w:sz w:val="24"/>
          <w:szCs w:val="24"/>
        </w:rPr>
        <w:lastRenderedPageBreak/>
        <w:t xml:space="preserve">when </w:t>
      </w:r>
      <w:r w:rsidR="005E7472">
        <w:rPr>
          <w:sz w:val="24"/>
          <w:szCs w:val="24"/>
        </w:rPr>
        <w:t>there are no dissenting groups.</w:t>
      </w:r>
      <w:r w:rsidR="00974D5C">
        <w:rPr>
          <w:sz w:val="24"/>
          <w:szCs w:val="24"/>
        </w:rPr>
        <w:t xml:space="preserve"> “</w:t>
      </w:r>
      <w:r w:rsidR="00974D5C" w:rsidRPr="00974D5C">
        <w:rPr>
          <w:color w:val="1A1A1A"/>
          <w:sz w:val="24"/>
          <w:szCs w:val="24"/>
          <w:shd w:val="clear" w:color="auto" w:fill="FFFFFF"/>
        </w:rPr>
        <w:t>To escape so dreadful a condition, people surrender their independence by entering into a covenant to obey a sovereign power that will have the authority to make, enforce, and interpret laws.” (</w:t>
      </w:r>
      <w:r w:rsidR="00046D03">
        <w:rPr>
          <w:color w:val="1A1A1A"/>
          <w:sz w:val="24"/>
          <w:szCs w:val="24"/>
          <w:shd w:val="clear" w:color="auto" w:fill="FFFFFF"/>
        </w:rPr>
        <w:t>“Political Obligation,</w:t>
      </w:r>
      <w:r w:rsidR="00974D5C" w:rsidRPr="00974D5C">
        <w:rPr>
          <w:color w:val="1A1A1A"/>
          <w:sz w:val="24"/>
          <w:szCs w:val="24"/>
          <w:shd w:val="clear" w:color="auto" w:fill="FFFFFF"/>
        </w:rPr>
        <w:t>”</w:t>
      </w:r>
      <w:r w:rsidR="00046D03">
        <w:rPr>
          <w:color w:val="1A1A1A"/>
          <w:sz w:val="24"/>
          <w:szCs w:val="24"/>
          <w:shd w:val="clear" w:color="auto" w:fill="FFFFFF"/>
        </w:rPr>
        <w:t xml:space="preserve"> n.d., para.13</w:t>
      </w:r>
      <w:r w:rsidR="00974D5C" w:rsidRPr="00974D5C">
        <w:rPr>
          <w:color w:val="1A1A1A"/>
          <w:sz w:val="24"/>
          <w:szCs w:val="24"/>
          <w:shd w:val="clear" w:color="auto" w:fill="FFFFFF"/>
        </w:rPr>
        <w:t>).</w:t>
      </w:r>
      <w:r w:rsidR="005E7472">
        <w:rPr>
          <w:sz w:val="24"/>
          <w:szCs w:val="24"/>
        </w:rPr>
        <w:t xml:space="preserve"> </w:t>
      </w:r>
    </w:p>
    <w:p w14:paraId="26A93976" w14:textId="77777777" w:rsidR="001F068C" w:rsidRDefault="00F97330" w:rsidP="00F97330">
      <w:pPr>
        <w:pStyle w:val="ListParagraph"/>
        <w:numPr>
          <w:ilvl w:val="0"/>
          <w:numId w:val="1"/>
        </w:numPr>
        <w:spacing w:after="0" w:line="480" w:lineRule="auto"/>
        <w:jc w:val="center"/>
        <w:rPr>
          <w:sz w:val="24"/>
          <w:szCs w:val="24"/>
        </w:rPr>
      </w:pPr>
      <w:r w:rsidRPr="00F97330">
        <w:rPr>
          <w:sz w:val="24"/>
          <w:szCs w:val="24"/>
        </w:rPr>
        <w:t>Conclusion</w:t>
      </w:r>
    </w:p>
    <w:p w14:paraId="450E2D26" w14:textId="77777777" w:rsidR="0016742C" w:rsidRDefault="00DB3EF1" w:rsidP="008E04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738E">
        <w:rPr>
          <w:sz w:val="24"/>
          <w:szCs w:val="24"/>
        </w:rPr>
        <w:t xml:space="preserve">In conclusion, </w:t>
      </w:r>
      <w:r w:rsidR="00A2040B">
        <w:rPr>
          <w:sz w:val="24"/>
          <w:szCs w:val="24"/>
        </w:rPr>
        <w:t xml:space="preserve">people establish societies with authorities and rules to avoid dreadful situations such as war. </w:t>
      </w:r>
      <w:r>
        <w:rPr>
          <w:sz w:val="24"/>
          <w:szCs w:val="24"/>
        </w:rPr>
        <w:t xml:space="preserve">The fear and the need for self-protection are also possible reasons why Hobbes thinks people establish such societies. </w:t>
      </w:r>
      <w:r w:rsidR="00662158">
        <w:rPr>
          <w:sz w:val="24"/>
          <w:szCs w:val="24"/>
        </w:rPr>
        <w:t xml:space="preserve">Indeed, fear and the need for </w:t>
      </w:r>
      <w:r w:rsidR="00593BEC">
        <w:rPr>
          <w:sz w:val="24"/>
          <w:szCs w:val="24"/>
        </w:rPr>
        <w:t xml:space="preserve">self-protection make people </w:t>
      </w:r>
      <w:r w:rsidR="00662158">
        <w:rPr>
          <w:sz w:val="24"/>
          <w:szCs w:val="24"/>
        </w:rPr>
        <w:t xml:space="preserve">consent to both instituted and acquired sovereignties. </w:t>
      </w:r>
    </w:p>
    <w:p w14:paraId="4BE6D702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71D33726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4EF79B53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0C0E95FF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269D1F1F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74BFA6AD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776A2073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3D6BC14E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69E3ABF8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5E4932BE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392C8136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7B65B474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07C8BD0E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3B097FC1" w14:textId="77777777" w:rsidR="0016742C" w:rsidRDefault="0016742C" w:rsidP="008E047C">
      <w:pPr>
        <w:spacing w:after="0" w:line="480" w:lineRule="auto"/>
        <w:rPr>
          <w:sz w:val="24"/>
          <w:szCs w:val="24"/>
        </w:rPr>
      </w:pPr>
    </w:p>
    <w:p w14:paraId="7676D565" w14:textId="77777777" w:rsidR="004037FA" w:rsidRDefault="004037FA" w:rsidP="0016742C">
      <w:pPr>
        <w:spacing w:after="0" w:line="480" w:lineRule="auto"/>
        <w:jc w:val="center"/>
        <w:rPr>
          <w:sz w:val="24"/>
          <w:szCs w:val="24"/>
        </w:rPr>
      </w:pPr>
    </w:p>
    <w:p w14:paraId="47E56C11" w14:textId="77777777" w:rsidR="008E047C" w:rsidRDefault="0016742C" w:rsidP="0016742C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References</w:t>
      </w:r>
    </w:p>
    <w:p w14:paraId="476FA310" w14:textId="77777777" w:rsidR="00D630BC" w:rsidRPr="008E047C" w:rsidRDefault="00D630BC" w:rsidP="00D630B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Political Obligation. (n.d.). Retrieved from </w:t>
      </w:r>
      <w:r w:rsidRPr="00D630BC">
        <w:rPr>
          <w:sz w:val="24"/>
          <w:szCs w:val="24"/>
        </w:rPr>
        <w:t>https://plato.stanford.edu/entries/political-obligation/</w:t>
      </w:r>
    </w:p>
    <w:sectPr w:rsidR="00D630BC" w:rsidRPr="008E047C" w:rsidSect="00E5027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8B67" w14:textId="77777777" w:rsidR="00F13AAA" w:rsidRDefault="00F13AAA" w:rsidP="00E5027A">
      <w:pPr>
        <w:spacing w:after="0" w:line="240" w:lineRule="auto"/>
      </w:pPr>
      <w:r>
        <w:separator/>
      </w:r>
    </w:p>
  </w:endnote>
  <w:endnote w:type="continuationSeparator" w:id="0">
    <w:p w14:paraId="69F328A8" w14:textId="77777777" w:rsidR="00F13AAA" w:rsidRDefault="00F13AAA" w:rsidP="00E5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8351" w14:textId="77777777" w:rsidR="00F13AAA" w:rsidRDefault="00F13AAA" w:rsidP="00E5027A">
      <w:pPr>
        <w:spacing w:after="0" w:line="240" w:lineRule="auto"/>
      </w:pPr>
      <w:r>
        <w:separator/>
      </w:r>
    </w:p>
  </w:footnote>
  <w:footnote w:type="continuationSeparator" w:id="0">
    <w:p w14:paraId="5966E884" w14:textId="77777777" w:rsidR="00F13AAA" w:rsidRDefault="00F13AAA" w:rsidP="00E5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BF07" w14:textId="77777777" w:rsidR="001F068C" w:rsidRPr="001F068C" w:rsidRDefault="001F068C">
    <w:pPr>
      <w:pStyle w:val="Header"/>
      <w:jc w:val="right"/>
      <w:rPr>
        <w:sz w:val="24"/>
        <w:szCs w:val="24"/>
      </w:rPr>
    </w:pPr>
    <w:r w:rsidRPr="001F068C">
      <w:rPr>
        <w:sz w:val="24"/>
        <w:szCs w:val="24"/>
      </w:rPr>
      <w:t>HOBBES’ THEORY</w:t>
    </w:r>
    <w:r>
      <w:rPr>
        <w:sz w:val="24"/>
        <w:szCs w:val="24"/>
      </w:rPr>
      <w:t xml:space="preserve">                                                                                                                      </w:t>
    </w:r>
    <w:r w:rsidRPr="001F068C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-14569427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F068C">
          <w:rPr>
            <w:sz w:val="24"/>
            <w:szCs w:val="24"/>
          </w:rPr>
          <w:fldChar w:fldCharType="begin"/>
        </w:r>
        <w:r w:rsidRPr="001F068C">
          <w:rPr>
            <w:sz w:val="24"/>
            <w:szCs w:val="24"/>
          </w:rPr>
          <w:instrText xml:space="preserve"> PAGE   \* MERGEFORMAT </w:instrText>
        </w:r>
        <w:r w:rsidRPr="001F068C">
          <w:rPr>
            <w:sz w:val="24"/>
            <w:szCs w:val="24"/>
          </w:rPr>
          <w:fldChar w:fldCharType="separate"/>
        </w:r>
        <w:r w:rsidR="004037FA">
          <w:rPr>
            <w:noProof/>
            <w:sz w:val="24"/>
            <w:szCs w:val="24"/>
          </w:rPr>
          <w:t>4</w:t>
        </w:r>
        <w:r w:rsidRPr="001F068C">
          <w:rPr>
            <w:noProof/>
            <w:sz w:val="24"/>
            <w:szCs w:val="24"/>
          </w:rPr>
          <w:fldChar w:fldCharType="end"/>
        </w:r>
      </w:sdtContent>
    </w:sdt>
  </w:p>
  <w:p w14:paraId="2FF23C59" w14:textId="77777777" w:rsidR="001F068C" w:rsidRDefault="001F0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8BD9" w14:textId="77777777" w:rsidR="00E5027A" w:rsidRPr="00E5027A" w:rsidRDefault="00E5027A">
    <w:pPr>
      <w:pStyle w:val="Header"/>
      <w:jc w:val="right"/>
      <w:rPr>
        <w:sz w:val="24"/>
        <w:szCs w:val="24"/>
      </w:rPr>
    </w:pPr>
    <w:r w:rsidRPr="00E5027A">
      <w:rPr>
        <w:sz w:val="24"/>
        <w:szCs w:val="24"/>
      </w:rPr>
      <w:t>Running head: HOBBES’ THEORY</w:t>
    </w:r>
    <w:r>
      <w:rPr>
        <w:sz w:val="24"/>
        <w:szCs w:val="24"/>
      </w:rPr>
      <w:t xml:space="preserve">                                                                                              </w:t>
    </w:r>
    <w:r w:rsidRPr="00E5027A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7507772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5027A">
          <w:rPr>
            <w:sz w:val="24"/>
            <w:szCs w:val="24"/>
          </w:rPr>
          <w:fldChar w:fldCharType="begin"/>
        </w:r>
        <w:r w:rsidRPr="00E5027A">
          <w:rPr>
            <w:sz w:val="24"/>
            <w:szCs w:val="24"/>
          </w:rPr>
          <w:instrText xml:space="preserve"> PAGE   \* MERGEFORMAT </w:instrText>
        </w:r>
        <w:r w:rsidRPr="00E5027A">
          <w:rPr>
            <w:sz w:val="24"/>
            <w:szCs w:val="24"/>
          </w:rPr>
          <w:fldChar w:fldCharType="separate"/>
        </w:r>
        <w:r w:rsidR="00D630BC">
          <w:rPr>
            <w:noProof/>
            <w:sz w:val="24"/>
            <w:szCs w:val="24"/>
          </w:rPr>
          <w:t>1</w:t>
        </w:r>
        <w:r w:rsidRPr="00E5027A">
          <w:rPr>
            <w:noProof/>
            <w:sz w:val="24"/>
            <w:szCs w:val="24"/>
          </w:rPr>
          <w:fldChar w:fldCharType="end"/>
        </w:r>
      </w:sdtContent>
    </w:sdt>
  </w:p>
  <w:p w14:paraId="6524B74E" w14:textId="77777777" w:rsidR="00E5027A" w:rsidRDefault="00E50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489B"/>
    <w:multiLevelType w:val="hybridMultilevel"/>
    <w:tmpl w:val="CE4A72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F0"/>
    <w:rsid w:val="00046D03"/>
    <w:rsid w:val="00056AD5"/>
    <w:rsid w:val="00161F5D"/>
    <w:rsid w:val="0016742C"/>
    <w:rsid w:val="001A4A20"/>
    <w:rsid w:val="001A6021"/>
    <w:rsid w:val="001D4B3F"/>
    <w:rsid w:val="001F068C"/>
    <w:rsid w:val="0020753C"/>
    <w:rsid w:val="002146B0"/>
    <w:rsid w:val="002A4B7A"/>
    <w:rsid w:val="003027A1"/>
    <w:rsid w:val="00381053"/>
    <w:rsid w:val="00393082"/>
    <w:rsid w:val="003B6107"/>
    <w:rsid w:val="003B7258"/>
    <w:rsid w:val="003D738E"/>
    <w:rsid w:val="004037FA"/>
    <w:rsid w:val="00434CCB"/>
    <w:rsid w:val="0055218D"/>
    <w:rsid w:val="0059229C"/>
    <w:rsid w:val="00593BEC"/>
    <w:rsid w:val="005E1C9E"/>
    <w:rsid w:val="005E7472"/>
    <w:rsid w:val="00660AD0"/>
    <w:rsid w:val="00662158"/>
    <w:rsid w:val="00681C1E"/>
    <w:rsid w:val="00711CF4"/>
    <w:rsid w:val="00731DD2"/>
    <w:rsid w:val="0079478E"/>
    <w:rsid w:val="007F5679"/>
    <w:rsid w:val="008D0F41"/>
    <w:rsid w:val="008E047C"/>
    <w:rsid w:val="009149B0"/>
    <w:rsid w:val="00955B9D"/>
    <w:rsid w:val="00974D5C"/>
    <w:rsid w:val="009B0509"/>
    <w:rsid w:val="009D1F03"/>
    <w:rsid w:val="00A2040B"/>
    <w:rsid w:val="00AC0FE1"/>
    <w:rsid w:val="00AE6490"/>
    <w:rsid w:val="00B04195"/>
    <w:rsid w:val="00B63EEF"/>
    <w:rsid w:val="00B833F0"/>
    <w:rsid w:val="00BE1FAD"/>
    <w:rsid w:val="00C1774F"/>
    <w:rsid w:val="00CF7CB4"/>
    <w:rsid w:val="00D630BC"/>
    <w:rsid w:val="00D86D51"/>
    <w:rsid w:val="00DB3EF1"/>
    <w:rsid w:val="00DE74CD"/>
    <w:rsid w:val="00DF3764"/>
    <w:rsid w:val="00E0426E"/>
    <w:rsid w:val="00E23873"/>
    <w:rsid w:val="00E5027A"/>
    <w:rsid w:val="00EC1DF5"/>
    <w:rsid w:val="00F13AAA"/>
    <w:rsid w:val="00F97330"/>
    <w:rsid w:val="00FE23A3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BF31"/>
  <w15:chartTrackingRefBased/>
  <w15:docId w15:val="{14B6001D-B1FA-4F77-AAA6-C822D95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7A"/>
  </w:style>
  <w:style w:type="paragraph" w:styleId="Footer">
    <w:name w:val="footer"/>
    <w:basedOn w:val="Normal"/>
    <w:link w:val="FooterChar"/>
    <w:uiPriority w:val="99"/>
    <w:unhideWhenUsed/>
    <w:rsid w:val="00E5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7A"/>
  </w:style>
  <w:style w:type="paragraph" w:styleId="ListParagraph">
    <w:name w:val="List Paragraph"/>
    <w:basedOn w:val="Normal"/>
    <w:uiPriority w:val="34"/>
    <w:qFormat/>
    <w:rsid w:val="00393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</dc:creator>
  <cp:keywords/>
  <dc:description/>
  <cp:lastModifiedBy>iyas.ahamed@outlook.com</cp:lastModifiedBy>
  <cp:revision>2</cp:revision>
  <dcterms:created xsi:type="dcterms:W3CDTF">2022-04-27T05:25:00Z</dcterms:created>
  <dcterms:modified xsi:type="dcterms:W3CDTF">2022-04-27T05:25:00Z</dcterms:modified>
</cp:coreProperties>
</file>